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40" w:rsidRPr="00490ABD" w:rsidRDefault="00681040" w:rsidP="00681040">
      <w:pPr>
        <w:spacing w:line="360" w:lineRule="auto"/>
        <w:rPr>
          <w:rFonts w:ascii="Times New Roman" w:hAnsi="Times New Roman" w:cs="Times New Roman"/>
          <w:i/>
          <w:lang w:val="es-ES"/>
        </w:rPr>
      </w:pPr>
      <w:proofErr w:type="spellStart"/>
      <w:r w:rsidRPr="00490ABD">
        <w:rPr>
          <w:rFonts w:ascii="Times New Roman" w:hAnsi="Times New Roman" w:cs="Times New Roman"/>
          <w:lang w:val="es-ES"/>
        </w:rPr>
        <w:t>Farid</w:t>
      </w:r>
      <w:proofErr w:type="spellEnd"/>
      <w:r w:rsidRPr="00490AB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90ABD">
        <w:rPr>
          <w:rFonts w:ascii="Times New Roman" w:hAnsi="Times New Roman" w:cs="Times New Roman"/>
          <w:lang w:val="es-ES"/>
        </w:rPr>
        <w:t>Matuk</w:t>
      </w:r>
      <w:proofErr w:type="spellEnd"/>
    </w:p>
    <w:p w:rsidR="00681040" w:rsidRPr="00490ABD" w:rsidRDefault="00B53076" w:rsidP="00681040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490ABD">
        <w:rPr>
          <w:rFonts w:ascii="Times New Roman" w:hAnsi="Times New Roman" w:cs="Times New Roman"/>
          <w:b/>
          <w:lang w:val="es-ES"/>
        </w:rPr>
        <w:t>No una Persona sino una Ocasión (</w:t>
      </w:r>
      <w:r w:rsidR="00A15210" w:rsidRPr="00490ABD">
        <w:rPr>
          <w:rFonts w:ascii="Times New Roman" w:hAnsi="Times New Roman" w:cs="Times New Roman"/>
          <w:b/>
          <w:lang w:val="es-ES"/>
        </w:rPr>
        <w:t>Poesía</w:t>
      </w:r>
      <w:r w:rsidRPr="00490ABD">
        <w:rPr>
          <w:rFonts w:ascii="Times New Roman" w:hAnsi="Times New Roman" w:cs="Times New Roman"/>
          <w:b/>
          <w:lang w:val="es-ES"/>
        </w:rPr>
        <w:t xml:space="preserve">) </w:t>
      </w:r>
    </w:p>
    <w:p w:rsidR="00DA203E" w:rsidRDefault="00B53076" w:rsidP="00681040">
      <w:pPr>
        <w:spacing w:line="360" w:lineRule="auto"/>
        <w:rPr>
          <w:rFonts w:ascii="Times New Roman" w:hAnsi="Times New Roman" w:cs="Times New Roman"/>
          <w:lang w:val="es-ES"/>
        </w:rPr>
      </w:pPr>
      <w:r w:rsidRPr="00490ABD">
        <w:rPr>
          <w:rFonts w:ascii="Times New Roman" w:hAnsi="Times New Roman" w:cs="Times New Roman"/>
          <w:lang w:val="es-ES"/>
        </w:rPr>
        <w:t>Una declaración en tres poemas</w:t>
      </w:r>
    </w:p>
    <w:p w:rsidR="00DA203E" w:rsidRDefault="00DA203E" w:rsidP="00681040">
      <w:pPr>
        <w:spacing w:line="360" w:lineRule="auto"/>
        <w:rPr>
          <w:rFonts w:ascii="Times New Roman" w:hAnsi="Times New Roman" w:cs="Times New Roman"/>
          <w:lang w:val="es-ES"/>
        </w:rPr>
      </w:pPr>
    </w:p>
    <w:p w:rsidR="00454E33" w:rsidRDefault="00DA203E" w:rsidP="00681040">
      <w:pPr>
        <w:spacing w:line="36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  <w:t xml:space="preserve">En 2003, la ciudadana estadounidense Rachel </w:t>
      </w:r>
      <w:proofErr w:type="spellStart"/>
      <w:r>
        <w:rPr>
          <w:rFonts w:ascii="Times New Roman" w:hAnsi="Times New Roman" w:cs="Times New Roman"/>
          <w:lang w:val="es-ES"/>
        </w:rPr>
        <w:t>Corrie</w:t>
      </w:r>
      <w:proofErr w:type="spellEnd"/>
      <w:r>
        <w:rPr>
          <w:rFonts w:ascii="Times New Roman" w:hAnsi="Times New Roman" w:cs="Times New Roman"/>
          <w:lang w:val="es-ES"/>
        </w:rPr>
        <w:t xml:space="preserve">, voluntaria del Movimiento de Solidaridad Internacional, </w:t>
      </w:r>
      <w:r w:rsidR="00DD620F">
        <w:rPr>
          <w:rFonts w:ascii="Times New Roman" w:hAnsi="Times New Roman" w:cs="Times New Roman"/>
          <w:lang w:val="es-ES"/>
        </w:rPr>
        <w:t>se puso de rodillas con todo su</w:t>
      </w:r>
      <w:r>
        <w:rPr>
          <w:rFonts w:ascii="Times New Roman" w:hAnsi="Times New Roman" w:cs="Times New Roman"/>
          <w:lang w:val="es-ES"/>
        </w:rPr>
        <w:t xml:space="preserve"> blanco cuerpo entre la residencia del farmaceuta palestino Samir </w:t>
      </w:r>
      <w:proofErr w:type="spellStart"/>
      <w:r>
        <w:rPr>
          <w:rFonts w:ascii="Times New Roman" w:hAnsi="Times New Roman" w:cs="Times New Roman"/>
          <w:lang w:val="es-ES"/>
        </w:rPr>
        <w:t>Nasrallah</w:t>
      </w:r>
      <w:proofErr w:type="spellEnd"/>
      <w:r>
        <w:rPr>
          <w:rFonts w:ascii="Times New Roman" w:hAnsi="Times New Roman" w:cs="Times New Roman"/>
          <w:lang w:val="es-ES"/>
        </w:rPr>
        <w:t xml:space="preserve"> y una excavadora mecánica de las Fuerzas de Defensa de Israel. La excavadora no se detuvo. A pesar de las </w:t>
      </w:r>
      <w:r w:rsidR="00DD620F">
        <w:rPr>
          <w:rFonts w:ascii="Times New Roman" w:hAnsi="Times New Roman" w:cs="Times New Roman"/>
          <w:lang w:val="es-ES"/>
        </w:rPr>
        <w:t>peticiones</w:t>
      </w:r>
      <w:r>
        <w:rPr>
          <w:rFonts w:ascii="Times New Roman" w:hAnsi="Times New Roman" w:cs="Times New Roman"/>
          <w:lang w:val="es-ES"/>
        </w:rPr>
        <w:t xml:space="preserve"> de oficiales estadounidenses y de una demanda introducida en los tribunales israelíes por parte de la familia de </w:t>
      </w:r>
      <w:proofErr w:type="spellStart"/>
      <w:r>
        <w:rPr>
          <w:rFonts w:ascii="Times New Roman" w:hAnsi="Times New Roman" w:cs="Times New Roman"/>
          <w:lang w:val="es-ES"/>
        </w:rPr>
        <w:t>Corrie</w:t>
      </w:r>
      <w:proofErr w:type="spellEnd"/>
      <w:r>
        <w:rPr>
          <w:rFonts w:ascii="Times New Roman" w:hAnsi="Times New Roman" w:cs="Times New Roman"/>
          <w:lang w:val="es-ES"/>
        </w:rPr>
        <w:t>, su muerte no generó ninguna consecuencia judicial, diplomática o política.</w:t>
      </w:r>
    </w:p>
    <w:p w:rsidR="00D00B1F" w:rsidRDefault="00454E33" w:rsidP="00681040">
      <w:pPr>
        <w:spacing w:line="36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  <w:t xml:space="preserve">El Movimiento de Solidaridad Internacional practica la estrategia de </w:t>
      </w:r>
      <w:r w:rsidR="00DD620F">
        <w:rPr>
          <w:rFonts w:ascii="Times New Roman" w:hAnsi="Times New Roman" w:cs="Times New Roman"/>
          <w:lang w:val="es-ES"/>
        </w:rPr>
        <w:t>usar</w:t>
      </w:r>
      <w:r>
        <w:rPr>
          <w:rFonts w:ascii="Times New Roman" w:hAnsi="Times New Roman" w:cs="Times New Roman"/>
          <w:lang w:val="es-ES"/>
        </w:rPr>
        <w:t xml:space="preserve"> escudos humanos: los activistas acompañan y se integran a la población vulnerable, con la esperanza que los privilegios de los que disfrutan como nacionales del “primer mundo” prevengan que los conflictos degeneren en violencia.</w:t>
      </w:r>
    </w:p>
    <w:p w:rsidR="00DF52B5" w:rsidRDefault="00D00B1F" w:rsidP="00681040">
      <w:pPr>
        <w:spacing w:line="36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  <w:t xml:space="preserve">En 2010 nació mi propia hija, a quién se refiere el “tu” en estos poemas, en los Estados Unidos, una ciudadana de un </w:t>
      </w:r>
      <w:r w:rsidR="00DD620F">
        <w:rPr>
          <w:rFonts w:ascii="Times New Roman" w:hAnsi="Times New Roman" w:cs="Times New Roman"/>
          <w:lang w:val="es-ES"/>
        </w:rPr>
        <w:t xml:space="preserve">principal </w:t>
      </w:r>
      <w:r>
        <w:rPr>
          <w:rFonts w:ascii="Times New Roman" w:hAnsi="Times New Roman" w:cs="Times New Roman"/>
          <w:lang w:val="es-ES"/>
        </w:rPr>
        <w:t>estado socio de Israel.</w:t>
      </w:r>
    </w:p>
    <w:p w:rsidR="0072113E" w:rsidRDefault="00DF52B5" w:rsidP="00681040">
      <w:pPr>
        <w:spacing w:line="36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  <w:t>Tener hijos es lanzarse a la corriente de la genealogía, afirmando cierto tipo de valores, incluyendo los patrimonios de la raza, el género, la clase y el estatus nacional. Piensa en los cuadros actuariales a los que se refieren las compañías aseguradoras para monetizar la vida de un niño fallecido. ¿En qué código postal residía el niño? Detrás de esa pregunta asechan otras: ¿Cuál era la probabilidad de que el niño muriese bombardeado directamente por los Estados Unidos o indirectamente por sus estados vasallos? ¿Cuál la probabilidad de que muriese de un disparo de los paramilitares, la policía o los vecinos? ¿Cuál era su potencial productivo?</w:t>
      </w:r>
    </w:p>
    <w:p w:rsidR="0072113E" w:rsidRDefault="0072113E" w:rsidP="00681040">
      <w:pPr>
        <w:spacing w:line="36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  <w:t xml:space="preserve">¿Era </w:t>
      </w:r>
      <w:r w:rsidR="00DD620F">
        <w:rPr>
          <w:rFonts w:ascii="Times New Roman" w:hAnsi="Times New Roman" w:cs="Times New Roman"/>
          <w:lang w:val="es-ES"/>
        </w:rPr>
        <w:t>lo</w:t>
      </w:r>
      <w:r>
        <w:rPr>
          <w:rFonts w:ascii="Times New Roman" w:hAnsi="Times New Roman" w:cs="Times New Roman"/>
          <w:lang w:val="es-ES"/>
        </w:rPr>
        <w:t xml:space="preserve"> blanco de Ra</w:t>
      </w:r>
      <w:r w:rsidR="00DD620F">
        <w:rPr>
          <w:rFonts w:ascii="Times New Roman" w:hAnsi="Times New Roman" w:cs="Times New Roman"/>
          <w:lang w:val="es-ES"/>
        </w:rPr>
        <w:t>chel lo suficientemente poderoso</w:t>
      </w:r>
      <w:r>
        <w:rPr>
          <w:rFonts w:ascii="Times New Roman" w:hAnsi="Times New Roman" w:cs="Times New Roman"/>
          <w:lang w:val="es-ES"/>
        </w:rPr>
        <w:t xml:space="preserve"> como para detener a la excavadora?</w:t>
      </w:r>
      <w:r w:rsidR="00DF52B5">
        <w:rPr>
          <w:rFonts w:ascii="Times New Roman" w:hAnsi="Times New Roman" w:cs="Times New Roman"/>
          <w:lang w:val="es-ES"/>
        </w:rPr>
        <w:t xml:space="preserve"> </w:t>
      </w:r>
    </w:p>
    <w:p w:rsidR="005C4C9A" w:rsidRDefault="0072113E" w:rsidP="00681040">
      <w:pPr>
        <w:spacing w:line="36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  <w:t>Y aún surgen otras preguntas: ¿Cómo escribir como padre a una hija en una dirección</w:t>
      </w:r>
      <w:r w:rsidR="00DD620F">
        <w:rPr>
          <w:rFonts w:ascii="Times New Roman" w:hAnsi="Times New Roman" w:cs="Times New Roman"/>
          <w:lang w:val="es-ES"/>
        </w:rPr>
        <w:t xml:space="preserve"> de residencia</w:t>
      </w:r>
      <w:r>
        <w:rPr>
          <w:rFonts w:ascii="Times New Roman" w:hAnsi="Times New Roman" w:cs="Times New Roman"/>
          <w:lang w:val="es-ES"/>
        </w:rPr>
        <w:t xml:space="preserve"> poseída y asumida por las mujeres que nos han traído al mundo? ¿Cómo imaginar la paternidad como resistente a las nociones de ciudadanía étnica, patrimonio y patriarcado? </w:t>
      </w:r>
      <w:r w:rsidR="00454E33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 xml:space="preserve">¿Cómo dar cuenta de la herencia que pueda compartir con mi </w:t>
      </w:r>
      <w:r>
        <w:rPr>
          <w:rFonts w:ascii="Times New Roman" w:hAnsi="Times New Roman" w:cs="Times New Roman"/>
          <w:lang w:val="es-ES"/>
        </w:rPr>
        <w:lastRenderedPageBreak/>
        <w:t>hija? ¿Qué tanto de esta herencia es bicultural, fusionando la ascendencia siria de mi madre y peruana de mi padre, y que tanto es mig</w:t>
      </w:r>
      <w:r w:rsidR="00DD620F">
        <w:rPr>
          <w:rFonts w:ascii="Times New Roman" w:hAnsi="Times New Roman" w:cs="Times New Roman"/>
          <w:lang w:val="es-ES"/>
        </w:rPr>
        <w:t>ratoria? ¿Cuántas veces estas culturas</w:t>
      </w:r>
      <w:r>
        <w:rPr>
          <w:rFonts w:ascii="Times New Roman" w:hAnsi="Times New Roman" w:cs="Times New Roman"/>
          <w:lang w:val="es-ES"/>
        </w:rPr>
        <w:t xml:space="preserve"> e idiomas han sido desplazadas por generaciones que han estado en movimiento, a menudo por necesidad y no por elección?</w:t>
      </w:r>
    </w:p>
    <w:p w:rsidR="000F4E80" w:rsidRDefault="005C4C9A" w:rsidP="00681040">
      <w:pPr>
        <w:spacing w:line="36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  <w:t xml:space="preserve">Los tres poemas siguientes son extractos de una </w:t>
      </w:r>
      <w:r w:rsidR="00DD620F">
        <w:rPr>
          <w:rFonts w:ascii="Times New Roman" w:hAnsi="Times New Roman" w:cs="Times New Roman"/>
          <w:lang w:val="es-ES"/>
        </w:rPr>
        <w:t>serie</w:t>
      </w:r>
      <w:r>
        <w:rPr>
          <w:rFonts w:ascii="Times New Roman" w:hAnsi="Times New Roman" w:cs="Times New Roman"/>
          <w:lang w:val="es-ES"/>
        </w:rPr>
        <w:t xml:space="preserve"> de sonetos que exploran estas cuestiones, entretejiendo historias de violencia familiar de género con personas como Rache </w:t>
      </w:r>
      <w:proofErr w:type="spellStart"/>
      <w:r>
        <w:rPr>
          <w:rFonts w:ascii="Times New Roman" w:hAnsi="Times New Roman" w:cs="Times New Roman"/>
          <w:lang w:val="es-ES"/>
        </w:rPr>
        <w:t>Corrie</w:t>
      </w:r>
      <w:proofErr w:type="spellEnd"/>
      <w:r>
        <w:rPr>
          <w:rFonts w:ascii="Times New Roman" w:hAnsi="Times New Roman" w:cs="Times New Roman"/>
          <w:lang w:val="es-ES"/>
        </w:rPr>
        <w:t>, quienes han ingresado a la memoria histórica poniendo a prueba los límites del valor encarnado.</w:t>
      </w:r>
      <w:r w:rsidR="00121EFB">
        <w:rPr>
          <w:rFonts w:ascii="Times New Roman" w:hAnsi="Times New Roman" w:cs="Times New Roman"/>
          <w:lang w:val="es-ES"/>
        </w:rPr>
        <w:t xml:space="preserve"> Estoy menos interesado en repasar las críticas a cualquier estado nación </w:t>
      </w:r>
      <w:r w:rsidR="00DD620F">
        <w:rPr>
          <w:rFonts w:ascii="Times New Roman" w:hAnsi="Times New Roman" w:cs="Times New Roman"/>
          <w:lang w:val="es-ES"/>
        </w:rPr>
        <w:t xml:space="preserve">o </w:t>
      </w:r>
      <w:r w:rsidR="00121EFB">
        <w:rPr>
          <w:rFonts w:ascii="Times New Roman" w:hAnsi="Times New Roman" w:cs="Times New Roman"/>
          <w:lang w:val="es-ES"/>
        </w:rPr>
        <w:t xml:space="preserve">en seguir el perfil familiar de </w:t>
      </w:r>
      <w:r w:rsidR="00DD620F">
        <w:rPr>
          <w:rFonts w:ascii="Times New Roman" w:hAnsi="Times New Roman" w:cs="Times New Roman"/>
          <w:lang w:val="es-ES"/>
        </w:rPr>
        <w:t xml:space="preserve">los </w:t>
      </w:r>
      <w:r w:rsidR="00121EFB">
        <w:rPr>
          <w:rFonts w:ascii="Times New Roman" w:hAnsi="Times New Roman" w:cs="Times New Roman"/>
          <w:lang w:val="es-ES"/>
        </w:rPr>
        <w:t>sistemas de opresión. En cambio, estos poemas enfrentan la noción de relaciones éticas en todo sujeto discreto, explorando las formas en que la mismidad está entrelazada con el valor y la propiedad.</w:t>
      </w:r>
    </w:p>
    <w:p w:rsidR="00EB28B3" w:rsidRDefault="000F4E80" w:rsidP="00681040">
      <w:pPr>
        <w:spacing w:line="36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  <w:t xml:space="preserve">En momentos clave, la sintaxis forma versos “ambiguos” en los que unidades significativas gramáticamente pueden ser leídas como predicados o sujetos de la unidad gramatical que las precede o las sigue. La idea es crear en el lenguaje una experiencia del ser múltiple, no en la forma del auto engrandecimiento de </w:t>
      </w:r>
      <w:proofErr w:type="spellStart"/>
      <w:r>
        <w:rPr>
          <w:rFonts w:ascii="Times New Roman" w:hAnsi="Times New Roman" w:cs="Times New Roman"/>
          <w:lang w:val="es-ES"/>
        </w:rPr>
        <w:t>Whitman</w:t>
      </w:r>
      <w:proofErr w:type="spellEnd"/>
      <w:r>
        <w:rPr>
          <w:rFonts w:ascii="Times New Roman" w:hAnsi="Times New Roman" w:cs="Times New Roman"/>
          <w:lang w:val="es-ES"/>
        </w:rPr>
        <w:t xml:space="preserve"> o sus sucesores, sino en la forma que el poeta y académico Fred </w:t>
      </w:r>
      <w:proofErr w:type="spellStart"/>
      <w:r>
        <w:rPr>
          <w:rFonts w:ascii="Times New Roman" w:hAnsi="Times New Roman" w:cs="Times New Roman"/>
          <w:lang w:val="es-ES"/>
        </w:rPr>
        <w:t>Moten</w:t>
      </w:r>
      <w:proofErr w:type="spellEnd"/>
      <w:r>
        <w:rPr>
          <w:rFonts w:ascii="Times New Roman" w:hAnsi="Times New Roman" w:cs="Times New Roman"/>
          <w:lang w:val="es-ES"/>
        </w:rPr>
        <w:t xml:space="preserve"> ha denominado</w:t>
      </w:r>
      <w:r w:rsidR="00DD620F">
        <w:rPr>
          <w:rFonts w:ascii="Times New Roman" w:hAnsi="Times New Roman" w:cs="Times New Roman"/>
          <w:lang w:val="es-ES"/>
        </w:rPr>
        <w:t>,</w:t>
      </w:r>
      <w:r>
        <w:rPr>
          <w:rFonts w:ascii="Times New Roman" w:hAnsi="Times New Roman" w:cs="Times New Roman"/>
          <w:lang w:val="es-ES"/>
        </w:rPr>
        <w:t xml:space="preserve"> siguiendo a </w:t>
      </w:r>
      <w:proofErr w:type="spellStart"/>
      <w:r>
        <w:rPr>
          <w:rFonts w:ascii="Times New Roman" w:hAnsi="Times New Roman" w:cs="Times New Roman"/>
          <w:lang w:val="es-ES"/>
        </w:rPr>
        <w:t>Eduard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Glissant</w:t>
      </w:r>
      <w:proofErr w:type="spellEnd"/>
      <w:r>
        <w:rPr>
          <w:rFonts w:ascii="Times New Roman" w:hAnsi="Times New Roman" w:cs="Times New Roman"/>
          <w:lang w:val="es-ES"/>
        </w:rPr>
        <w:t xml:space="preserve">, “consentimiento de no ser único ser”. Esto, para mí, significa un modo radical de intersubjetividad del ser que se aparta de las subjetividades singulares y discretas y asume múltiples posibilidades, un campo, un borrón, o una diversidad del ser en arreglos generativos, distintos y de gran </w:t>
      </w:r>
      <w:r w:rsidR="00EB28B3">
        <w:rPr>
          <w:rFonts w:ascii="Times New Roman" w:hAnsi="Times New Roman" w:cs="Times New Roman"/>
          <w:lang w:val="es-ES"/>
        </w:rPr>
        <w:t>alcance</w:t>
      </w:r>
      <w:r>
        <w:rPr>
          <w:rFonts w:ascii="Times New Roman" w:hAnsi="Times New Roman" w:cs="Times New Roman"/>
          <w:lang w:val="es-ES"/>
        </w:rPr>
        <w:t>.</w:t>
      </w:r>
    </w:p>
    <w:p w:rsidR="00062DEF" w:rsidRDefault="00EB28B3" w:rsidP="00EB28B3">
      <w:pPr>
        <w:spacing w:line="360" w:lineRule="auto"/>
        <w:ind w:firstLine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Discusiones sobre el valor relativo de uno mismo, sobre la posición y el acceso, son la definición misma de la política. Imaginar campos de juego nivelados donde la gente compite para incrementar su valor o imaginar distribuciones equitativas del valor, son las líneas de tensión de la justicia social. Rechazar todos los sistemas de valor, eso es radical. Preguntar qué viene después, o lo que siempre estuvo debajo, quizás eso sea el arte.</w:t>
      </w:r>
    </w:p>
    <w:p w:rsidR="00DD620F" w:rsidRDefault="00DD620F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br w:type="page"/>
      </w:r>
    </w:p>
    <w:p w:rsidR="00062DEF" w:rsidRDefault="00062DEF" w:rsidP="00062DEF">
      <w:pPr>
        <w:spacing w:line="360" w:lineRule="auto"/>
        <w:rPr>
          <w:rFonts w:ascii="Times New Roman" w:hAnsi="Times New Roman" w:cs="Times New Roman"/>
          <w:lang w:val="es-ES"/>
        </w:rPr>
      </w:pPr>
    </w:p>
    <w:p w:rsidR="00062DEF" w:rsidRPr="00374DA3" w:rsidRDefault="00DD620F" w:rsidP="00DA47A2">
      <w:pPr>
        <w:rPr>
          <w:rFonts w:ascii="Times New Roman" w:hAnsi="Times New Roman" w:cs="Times New Roman"/>
          <w:b/>
          <w:lang w:val="es-ES"/>
        </w:rPr>
      </w:pPr>
      <w:proofErr w:type="gramStart"/>
      <w:r>
        <w:rPr>
          <w:rFonts w:ascii="Times New Roman" w:hAnsi="Times New Roman" w:cs="Times New Roman"/>
          <w:b/>
          <w:lang w:val="es-ES"/>
        </w:rPr>
        <w:t>de</w:t>
      </w:r>
      <w:proofErr w:type="gramEnd"/>
      <w:r>
        <w:rPr>
          <w:rFonts w:ascii="Times New Roman" w:hAnsi="Times New Roman" w:cs="Times New Roman"/>
          <w:b/>
          <w:lang w:val="es-ES"/>
        </w:rPr>
        <w:t xml:space="preserve"> Para una Hija/ Sin Residencia</w:t>
      </w:r>
    </w:p>
    <w:p w:rsidR="00062DEF" w:rsidRDefault="00062DEF" w:rsidP="00DA47A2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  <w:t xml:space="preserve">Sujetos Sin Reporte, a la Rápida / </w:t>
      </w:r>
      <w:r w:rsidR="00DD620F">
        <w:rPr>
          <w:rFonts w:ascii="Times New Roman" w:hAnsi="Times New Roman" w:cs="Times New Roman"/>
          <w:lang w:val="es-ES"/>
        </w:rPr>
        <w:t>Residencia</w:t>
      </w:r>
      <w:r>
        <w:rPr>
          <w:rFonts w:ascii="Times New Roman" w:hAnsi="Times New Roman" w:cs="Times New Roman"/>
          <w:lang w:val="es-ES"/>
        </w:rPr>
        <w:t xml:space="preserve"> Continua –</w:t>
      </w:r>
    </w:p>
    <w:p w:rsidR="00062DEF" w:rsidRDefault="00062DEF" w:rsidP="00DA47A2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  <w:t xml:space="preserve">-Emily </w:t>
      </w:r>
      <w:proofErr w:type="spellStart"/>
      <w:r>
        <w:rPr>
          <w:rFonts w:ascii="Times New Roman" w:hAnsi="Times New Roman" w:cs="Times New Roman"/>
          <w:lang w:val="es-ES"/>
        </w:rPr>
        <w:t>Dickinson</w:t>
      </w:r>
      <w:proofErr w:type="spellEnd"/>
    </w:p>
    <w:p w:rsidR="00062DEF" w:rsidRDefault="00062DEF" w:rsidP="00DA47A2">
      <w:pPr>
        <w:rPr>
          <w:rFonts w:ascii="Times New Roman" w:hAnsi="Times New Roman" w:cs="Times New Roman"/>
          <w:lang w:val="es-ES"/>
        </w:rPr>
      </w:pPr>
    </w:p>
    <w:p w:rsidR="00062DEF" w:rsidRDefault="00062DEF" w:rsidP="00DA47A2">
      <w:pPr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>como</w:t>
      </w:r>
      <w:proofErr w:type="gramEnd"/>
      <w:r>
        <w:rPr>
          <w:rFonts w:ascii="Times New Roman" w:hAnsi="Times New Roman" w:cs="Times New Roman"/>
          <w:lang w:val="es-ES"/>
        </w:rPr>
        <w:t xml:space="preserve"> las formas que hicimos en las cosas que dijimos nos demandaban</w:t>
      </w:r>
    </w:p>
    <w:p w:rsidR="00062DEF" w:rsidRDefault="00062DEF" w:rsidP="00DA47A2">
      <w:pPr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>ahora</w:t>
      </w:r>
      <w:proofErr w:type="gramEnd"/>
      <w:r>
        <w:rPr>
          <w:rFonts w:ascii="Times New Roman" w:hAnsi="Times New Roman" w:cs="Times New Roman"/>
          <w:lang w:val="es-ES"/>
        </w:rPr>
        <w:t xml:space="preserve"> me preguntas por qué el cielo es un tanque lleno de limonada atrás</w:t>
      </w:r>
    </w:p>
    <w:p w:rsidR="00062DEF" w:rsidRDefault="00062DEF" w:rsidP="00DA47A2">
      <w:pPr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>todo</w:t>
      </w:r>
      <w:proofErr w:type="gramEnd"/>
      <w:r>
        <w:rPr>
          <w:rFonts w:ascii="Times New Roman" w:hAnsi="Times New Roman" w:cs="Times New Roman"/>
          <w:lang w:val="es-ES"/>
        </w:rPr>
        <w:t xml:space="preserve"> mojado esta noche y los insectos llaman una ciénaga en este desierto en mi historia</w:t>
      </w:r>
    </w:p>
    <w:p w:rsidR="00062DEF" w:rsidRDefault="00062DEF" w:rsidP="00DA47A2">
      <w:pPr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>mi</w:t>
      </w:r>
      <w:proofErr w:type="gramEnd"/>
      <w:r>
        <w:rPr>
          <w:rFonts w:ascii="Times New Roman" w:hAnsi="Times New Roman" w:cs="Times New Roman"/>
          <w:lang w:val="es-ES"/>
        </w:rPr>
        <w:t xml:space="preserve"> padre escribió todos los nombres mal para ella en un ladrillo que podía levantar</w:t>
      </w:r>
    </w:p>
    <w:p w:rsidR="00062DEF" w:rsidRDefault="00062DEF" w:rsidP="00DA47A2">
      <w:pPr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>a</w:t>
      </w:r>
      <w:proofErr w:type="gramEnd"/>
      <w:r>
        <w:rPr>
          <w:rFonts w:ascii="Times New Roman" w:hAnsi="Times New Roman" w:cs="Times New Roman"/>
          <w:lang w:val="es-ES"/>
        </w:rPr>
        <w:t xml:space="preserve"> través de la ventana de mi madre llegaron las palabras vestidas de vidrio</w:t>
      </w:r>
    </w:p>
    <w:p w:rsidR="00062DEF" w:rsidRDefault="00062DEF" w:rsidP="00DA47A2">
      <w:pPr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>desempolvando</w:t>
      </w:r>
      <w:proofErr w:type="gramEnd"/>
      <w:r>
        <w:rPr>
          <w:rFonts w:ascii="Times New Roman" w:hAnsi="Times New Roman" w:cs="Times New Roman"/>
          <w:lang w:val="es-ES"/>
        </w:rPr>
        <w:t xml:space="preserve"> San Martincito en su cómoda hecho de plástico con vacíos en su ropa</w:t>
      </w:r>
    </w:p>
    <w:p w:rsidR="007A09A3" w:rsidRDefault="00062DEF" w:rsidP="00DA47A2">
      <w:pPr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>un</w:t>
      </w:r>
      <w:proofErr w:type="gramEnd"/>
      <w:r>
        <w:rPr>
          <w:rFonts w:ascii="Times New Roman" w:hAnsi="Times New Roman" w:cs="Times New Roman"/>
          <w:lang w:val="es-ES"/>
        </w:rPr>
        <w:t xml:space="preserve"> hogar para las gallinas taimadas por el perro en las faldas del santo mestizo</w:t>
      </w:r>
    </w:p>
    <w:p w:rsidR="007A09A3" w:rsidRDefault="00DD620F" w:rsidP="00DA47A2">
      <w:pPr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>aun</w:t>
      </w:r>
      <w:proofErr w:type="gramEnd"/>
      <w:r w:rsidR="007A09A3">
        <w:rPr>
          <w:rFonts w:ascii="Times New Roman" w:hAnsi="Times New Roman" w:cs="Times New Roman"/>
          <w:lang w:val="es-ES"/>
        </w:rPr>
        <w:t xml:space="preserve"> revistiendo un silencio fácil a mi alrededor llegan las escenas bajando por la calle</w:t>
      </w:r>
    </w:p>
    <w:p w:rsidR="007A09A3" w:rsidRDefault="007A09A3" w:rsidP="00DA47A2">
      <w:pPr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>en</w:t>
      </w:r>
      <w:proofErr w:type="gramEnd"/>
      <w:r>
        <w:rPr>
          <w:rFonts w:ascii="Times New Roman" w:hAnsi="Times New Roman" w:cs="Times New Roman"/>
          <w:lang w:val="es-ES"/>
        </w:rPr>
        <w:t xml:space="preserve"> la música del carro de alguien cada palabra alzada a su propio espacio tamborilea </w:t>
      </w:r>
    </w:p>
    <w:p w:rsidR="007A09A3" w:rsidRDefault="007A09A3" w:rsidP="00DA47A2">
      <w:pPr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>en</w:t>
      </w:r>
      <w:proofErr w:type="gramEnd"/>
      <w:r>
        <w:rPr>
          <w:rFonts w:ascii="Times New Roman" w:hAnsi="Times New Roman" w:cs="Times New Roman"/>
          <w:lang w:val="es-ES"/>
        </w:rPr>
        <w:t xml:space="preserve"> el profundo respirar dormido de la luna hay extensiones que podemos leer lo que decimos es una tienda de imprenta tan simple así que madre puede que nos diga se hizo</w:t>
      </w:r>
    </w:p>
    <w:p w:rsidR="007A09A3" w:rsidRDefault="007A09A3" w:rsidP="00DA47A2">
      <w:pPr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>más</w:t>
      </w:r>
      <w:proofErr w:type="gramEnd"/>
      <w:r>
        <w:rPr>
          <w:rFonts w:ascii="Times New Roman" w:hAnsi="Times New Roman" w:cs="Times New Roman"/>
          <w:lang w:val="es-ES"/>
        </w:rPr>
        <w:t xml:space="preserve"> conocido un peral en el ejido y realmente</w:t>
      </w:r>
    </w:p>
    <w:p w:rsidR="007A09A3" w:rsidRDefault="007A09A3" w:rsidP="00DA47A2">
      <w:pPr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>las</w:t>
      </w:r>
      <w:proofErr w:type="gramEnd"/>
      <w:r>
        <w:rPr>
          <w:rFonts w:ascii="Times New Roman" w:hAnsi="Times New Roman" w:cs="Times New Roman"/>
          <w:lang w:val="es-ES"/>
        </w:rPr>
        <w:t xml:space="preserve"> palabras dejadas a un lado    </w:t>
      </w:r>
      <w:r w:rsidR="00DD620F">
        <w:rPr>
          <w:rFonts w:ascii="Times New Roman" w:hAnsi="Times New Roman" w:cs="Times New Roman"/>
          <w:lang w:val="es-ES"/>
        </w:rPr>
        <w:t xml:space="preserve">   </w:t>
      </w:r>
      <w:r>
        <w:rPr>
          <w:rFonts w:ascii="Times New Roman" w:hAnsi="Times New Roman" w:cs="Times New Roman"/>
          <w:lang w:val="es-ES"/>
        </w:rPr>
        <w:t>si pudieran deciros sobre las formas</w:t>
      </w:r>
    </w:p>
    <w:p w:rsidR="00D638CC" w:rsidRDefault="007A09A3" w:rsidP="00DA47A2">
      <w:pPr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>si</w:t>
      </w:r>
      <w:proofErr w:type="gramEnd"/>
      <w:r>
        <w:rPr>
          <w:rFonts w:ascii="Times New Roman" w:hAnsi="Times New Roman" w:cs="Times New Roman"/>
          <w:lang w:val="es-ES"/>
        </w:rPr>
        <w:t xml:space="preserve"> éstas vinieran a levantarlas si pudiésemos preguntar </w:t>
      </w:r>
      <w:r w:rsidRPr="007A09A3">
        <w:rPr>
          <w:rFonts w:ascii="Times New Roman" w:hAnsi="Times New Roman" w:cs="Times New Roman"/>
          <w:i/>
          <w:lang w:val="es-ES"/>
        </w:rPr>
        <w:t>sin miedo y sin piedad</w:t>
      </w:r>
      <w:r w:rsidRPr="007A09A3">
        <w:rPr>
          <w:rStyle w:val="Refdenotaalpie"/>
          <w:rFonts w:ascii="Times New Roman" w:hAnsi="Times New Roman" w:cs="Times New Roman"/>
          <w:i/>
          <w:lang w:val="es-ES"/>
        </w:rPr>
        <w:footnoteReference w:customMarkFollows="1" w:id="1"/>
        <w:sym w:font="Symbol" w:char="F02A"/>
      </w:r>
      <w:r>
        <w:rPr>
          <w:rFonts w:ascii="Times New Roman" w:hAnsi="Times New Roman" w:cs="Times New Roman"/>
          <w:lang w:val="es-ES"/>
        </w:rPr>
        <w:t>.</w:t>
      </w:r>
    </w:p>
    <w:p w:rsidR="00D638CC" w:rsidRDefault="00D638CC" w:rsidP="00DA47A2">
      <w:pPr>
        <w:rPr>
          <w:rFonts w:ascii="Times New Roman" w:hAnsi="Times New Roman" w:cs="Times New Roman"/>
          <w:lang w:val="es-ES"/>
        </w:rPr>
      </w:pPr>
    </w:p>
    <w:p w:rsidR="00D638CC" w:rsidRDefault="00D638CC" w:rsidP="00DA47A2">
      <w:pPr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>no</w:t>
      </w:r>
      <w:proofErr w:type="gramEnd"/>
      <w:r>
        <w:rPr>
          <w:rFonts w:ascii="Times New Roman" w:hAnsi="Times New Roman" w:cs="Times New Roman"/>
          <w:lang w:val="es-ES"/>
        </w:rPr>
        <w:t xml:space="preserve"> dirían jamás que hubo un tiempo  </w:t>
      </w:r>
      <w:r w:rsidR="006C103F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 xml:space="preserve"> lo que planea se </w:t>
      </w:r>
      <w:r w:rsidR="006C103F">
        <w:rPr>
          <w:rFonts w:ascii="Times New Roman" w:hAnsi="Times New Roman" w:cs="Times New Roman"/>
          <w:lang w:val="es-ES"/>
        </w:rPr>
        <w:t xml:space="preserve">levanta quizás medio metro </w:t>
      </w:r>
      <w:r>
        <w:rPr>
          <w:rFonts w:ascii="Times New Roman" w:hAnsi="Times New Roman" w:cs="Times New Roman"/>
          <w:lang w:val="es-ES"/>
        </w:rPr>
        <w:t>arriba</w:t>
      </w:r>
    </w:p>
    <w:p w:rsidR="00D638CC" w:rsidRDefault="00D638CC" w:rsidP="00DA47A2">
      <w:pPr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>de</w:t>
      </w:r>
      <w:proofErr w:type="gramEnd"/>
      <w:r>
        <w:rPr>
          <w:rFonts w:ascii="Times New Roman" w:hAnsi="Times New Roman" w:cs="Times New Roman"/>
          <w:lang w:val="es-ES"/>
        </w:rPr>
        <w:t xml:space="preserve"> nuestro omoplato el pesado talón de la luna en el agua  una hija de Alepo en mi fila</w:t>
      </w:r>
    </w:p>
    <w:p w:rsidR="00D638CC" w:rsidRDefault="00D638CC" w:rsidP="00DA47A2">
      <w:pPr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>ordenada</w:t>
      </w:r>
      <w:proofErr w:type="gramEnd"/>
    </w:p>
    <w:p w:rsidR="00D638CC" w:rsidRDefault="00D638CC" w:rsidP="00DA47A2">
      <w:pPr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>de</w:t>
      </w:r>
      <w:proofErr w:type="gramEnd"/>
      <w:r>
        <w:rPr>
          <w:rFonts w:ascii="Times New Roman" w:hAnsi="Times New Roman" w:cs="Times New Roman"/>
          <w:lang w:val="es-ES"/>
        </w:rPr>
        <w:t xml:space="preserve"> un libro de bodas trayendo el idioma equivocado a los Andes sus nuevos pasos niños</w:t>
      </w:r>
    </w:p>
    <w:p w:rsidR="00D638CC" w:rsidRDefault="00D638CC" w:rsidP="00DA47A2">
      <w:pPr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>tomando</w:t>
      </w:r>
      <w:proofErr w:type="gramEnd"/>
      <w:r>
        <w:rPr>
          <w:rFonts w:ascii="Times New Roman" w:hAnsi="Times New Roman" w:cs="Times New Roman"/>
          <w:lang w:val="es-ES"/>
        </w:rPr>
        <w:t xml:space="preserve"> su primer nacido muerto por el talón lejos de su burla en árabe   He visto sus</w:t>
      </w:r>
    </w:p>
    <w:p w:rsidR="00D638CC" w:rsidRDefault="00D638CC" w:rsidP="00DA47A2">
      <w:pPr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>retratos</w:t>
      </w:r>
      <w:proofErr w:type="gramEnd"/>
    </w:p>
    <w:p w:rsidR="00D638CC" w:rsidRDefault="00D638CC" w:rsidP="00DA47A2">
      <w:pPr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>eran</w:t>
      </w:r>
      <w:proofErr w:type="gramEnd"/>
      <w:r>
        <w:rPr>
          <w:rFonts w:ascii="Times New Roman" w:hAnsi="Times New Roman" w:cs="Times New Roman"/>
          <w:lang w:val="es-ES"/>
        </w:rPr>
        <w:t xml:space="preserve"> jóvenes hermosos en esos minutos si sintieron en sus bocas</w:t>
      </w:r>
    </w:p>
    <w:p w:rsidR="005922A6" w:rsidRDefault="00D638CC" w:rsidP="00DA47A2">
      <w:pPr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>cómo</w:t>
      </w:r>
      <w:proofErr w:type="gramEnd"/>
      <w:r>
        <w:rPr>
          <w:rFonts w:ascii="Times New Roman" w:hAnsi="Times New Roman" w:cs="Times New Roman"/>
          <w:lang w:val="es-ES"/>
        </w:rPr>
        <w:t xml:space="preserve"> hay espacios para ser rechazados habiendo oído migrantes </w:t>
      </w:r>
      <w:r w:rsidR="005922A6">
        <w:rPr>
          <w:rFonts w:ascii="Times New Roman" w:hAnsi="Times New Roman" w:cs="Times New Roman"/>
          <w:lang w:val="es-ES"/>
        </w:rPr>
        <w:t>cargaban con sus culturas en sus masas</w:t>
      </w:r>
    </w:p>
    <w:p w:rsidR="00A15210" w:rsidRDefault="00A15210" w:rsidP="00DA47A2">
      <w:pPr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>pequeñas</w:t>
      </w:r>
      <w:proofErr w:type="gramEnd"/>
      <w:r>
        <w:rPr>
          <w:rFonts w:ascii="Times New Roman" w:hAnsi="Times New Roman" w:cs="Times New Roman"/>
          <w:lang w:val="es-ES"/>
        </w:rPr>
        <w:t xml:space="preserve"> angustias de la vida que se remontan y se saltan nuestras generaciones con sus</w:t>
      </w:r>
    </w:p>
    <w:p w:rsidR="00A15210" w:rsidRDefault="00A15210" w:rsidP="00DA47A2">
      <w:pPr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>propias</w:t>
      </w:r>
      <w:proofErr w:type="gramEnd"/>
      <w:r>
        <w:rPr>
          <w:rFonts w:ascii="Times New Roman" w:hAnsi="Times New Roman" w:cs="Times New Roman"/>
          <w:lang w:val="es-ES"/>
        </w:rPr>
        <w:t xml:space="preserve"> maneras de colapsar los días en lo que han escrito para nosotros socializando su</w:t>
      </w:r>
    </w:p>
    <w:p w:rsidR="00A15210" w:rsidRDefault="00A15210" w:rsidP="00DA47A2">
      <w:pPr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>función</w:t>
      </w:r>
      <w:proofErr w:type="gramEnd"/>
      <w:r>
        <w:rPr>
          <w:rFonts w:ascii="Times New Roman" w:hAnsi="Times New Roman" w:cs="Times New Roman"/>
          <w:lang w:val="es-ES"/>
        </w:rPr>
        <w:t xml:space="preserve"> materna una hija de tu línea materna creció para ofrecer su leche sin inglés a niños</w:t>
      </w:r>
    </w:p>
    <w:p w:rsidR="00A15210" w:rsidRDefault="00A15210" w:rsidP="00DA47A2">
      <w:pPr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>ajenos</w:t>
      </w:r>
      <w:proofErr w:type="gramEnd"/>
      <w:r>
        <w:rPr>
          <w:rFonts w:ascii="Times New Roman" w:hAnsi="Times New Roman" w:cs="Times New Roman"/>
          <w:lang w:val="es-ES"/>
        </w:rPr>
        <w:t xml:space="preserve"> en un apartamento  y una vez en un estacionamiento alrededor de una intrusión ígnea vimos a una hija buscando el asfalto desplegando los húmedos contornos de sus</w:t>
      </w:r>
    </w:p>
    <w:p w:rsidR="00A15210" w:rsidRDefault="00A15210" w:rsidP="00DA47A2">
      <w:pPr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>órganos</w:t>
      </w:r>
      <w:proofErr w:type="gramEnd"/>
      <w:r>
        <w:rPr>
          <w:rFonts w:ascii="Times New Roman" w:hAnsi="Times New Roman" w:cs="Times New Roman"/>
          <w:lang w:val="es-ES"/>
        </w:rPr>
        <w:t xml:space="preserve"> a cuartos </w:t>
      </w:r>
      <w:r w:rsidR="00C13DB0">
        <w:rPr>
          <w:rFonts w:ascii="Times New Roman" w:hAnsi="Times New Roman" w:cs="Times New Roman"/>
          <w:lang w:val="es-ES"/>
        </w:rPr>
        <w:t>el particular grano de la promesa de su voz    y ahí va mi voz</w:t>
      </w:r>
    </w:p>
    <w:p w:rsidR="00C13DB0" w:rsidRDefault="00C13DB0" w:rsidP="00DA47A2">
      <w:pPr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>tratando</w:t>
      </w:r>
      <w:proofErr w:type="gramEnd"/>
      <w:r>
        <w:rPr>
          <w:rFonts w:ascii="Times New Roman" w:hAnsi="Times New Roman" w:cs="Times New Roman"/>
          <w:lang w:val="es-ES"/>
        </w:rPr>
        <w:t xml:space="preserve"> de ajustar promesas opuestas  en relación   para ti allí no habría </w:t>
      </w:r>
      <w:r w:rsidR="006C103F">
        <w:rPr>
          <w:rFonts w:ascii="Times New Roman" w:hAnsi="Times New Roman" w:cs="Times New Roman"/>
          <w:lang w:val="es-ES"/>
        </w:rPr>
        <w:t>residencia</w:t>
      </w:r>
    </w:p>
    <w:p w:rsidR="005779C9" w:rsidRDefault="005779C9" w:rsidP="00DA47A2">
      <w:pPr>
        <w:rPr>
          <w:rFonts w:ascii="Times New Roman" w:hAnsi="Times New Roman" w:cs="Times New Roman"/>
          <w:lang w:val="es-ES"/>
        </w:rPr>
      </w:pPr>
    </w:p>
    <w:p w:rsidR="005779C9" w:rsidRDefault="005779C9" w:rsidP="00DA47A2">
      <w:pPr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>si</w:t>
      </w:r>
      <w:proofErr w:type="gramEnd"/>
      <w:r>
        <w:rPr>
          <w:rFonts w:ascii="Times New Roman" w:hAnsi="Times New Roman" w:cs="Times New Roman"/>
          <w:lang w:val="es-ES"/>
        </w:rPr>
        <w:t xml:space="preserve"> intento contártelo de nuevo que voz recorre la gravilla en el cemento</w:t>
      </w:r>
    </w:p>
    <w:p w:rsidR="005779C9" w:rsidRDefault="005779C9" w:rsidP="00DA47A2">
      <w:pPr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>tomando</w:t>
      </w:r>
      <w:proofErr w:type="gramEnd"/>
      <w:r>
        <w:rPr>
          <w:rFonts w:ascii="Times New Roman" w:hAnsi="Times New Roman" w:cs="Times New Roman"/>
          <w:lang w:val="es-ES"/>
        </w:rPr>
        <w:t xml:space="preserve"> forma en la gravilla en la oración     una chica muerta a semejanza</w:t>
      </w:r>
    </w:p>
    <w:p w:rsidR="005779C9" w:rsidRDefault="005779C9" w:rsidP="00DA47A2">
      <w:pPr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>del</w:t>
      </w:r>
      <w:proofErr w:type="gramEnd"/>
      <w:r>
        <w:rPr>
          <w:rFonts w:ascii="Times New Roman" w:hAnsi="Times New Roman" w:cs="Times New Roman"/>
          <w:lang w:val="es-ES"/>
        </w:rPr>
        <w:t xml:space="preserve"> rostro dilapidado hecha lo suficientemente blanca o alquilando manos que la moldeen</w:t>
      </w:r>
    </w:p>
    <w:p w:rsidR="005779C9" w:rsidRDefault="005779C9" w:rsidP="00DA47A2">
      <w:pPr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>con</w:t>
      </w:r>
      <w:proofErr w:type="gramEnd"/>
      <w:r>
        <w:rPr>
          <w:rFonts w:ascii="Times New Roman" w:hAnsi="Times New Roman" w:cs="Times New Roman"/>
          <w:lang w:val="es-ES"/>
        </w:rPr>
        <w:t xml:space="preserve"> habilidad o criando algunas aunque no demasiadas características descartables</w:t>
      </w:r>
    </w:p>
    <w:p w:rsidR="005779C9" w:rsidRDefault="005779C9" w:rsidP="00DA47A2">
      <w:pPr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>habiendo</w:t>
      </w:r>
      <w:proofErr w:type="gramEnd"/>
      <w:r>
        <w:rPr>
          <w:rFonts w:ascii="Times New Roman" w:hAnsi="Times New Roman" w:cs="Times New Roman"/>
          <w:lang w:val="es-ES"/>
        </w:rPr>
        <w:t xml:space="preserve"> sido criada en congregaciones de amigos en elegancia desafectada prometiendo</w:t>
      </w:r>
    </w:p>
    <w:p w:rsidR="005779C9" w:rsidRDefault="005779C9" w:rsidP="00DA47A2">
      <w:pPr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>resistencia</w:t>
      </w:r>
      <w:proofErr w:type="gramEnd"/>
      <w:r>
        <w:rPr>
          <w:rFonts w:ascii="Times New Roman" w:hAnsi="Times New Roman" w:cs="Times New Roman"/>
          <w:lang w:val="es-ES"/>
        </w:rPr>
        <w:t xml:space="preserve"> arrodillándose con Solidaridad Internacional en la forma de escudo humano</w:t>
      </w:r>
    </w:p>
    <w:p w:rsidR="005779C9" w:rsidRDefault="005779C9" w:rsidP="00DA47A2">
      <w:pPr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>ante</w:t>
      </w:r>
      <w:proofErr w:type="gramEnd"/>
      <w:r>
        <w:rPr>
          <w:rFonts w:ascii="Times New Roman" w:hAnsi="Times New Roman" w:cs="Times New Roman"/>
          <w:lang w:val="es-ES"/>
        </w:rPr>
        <w:t xml:space="preserve"> la casa de alguien sitiada con brillante hospitalidad te dijimos que</w:t>
      </w:r>
    </w:p>
    <w:p w:rsidR="005779C9" w:rsidRDefault="005779C9" w:rsidP="00DA47A2">
      <w:pPr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lastRenderedPageBreak/>
        <w:t>dieras</w:t>
      </w:r>
      <w:proofErr w:type="gramEnd"/>
      <w:r>
        <w:rPr>
          <w:rFonts w:ascii="Times New Roman" w:hAnsi="Times New Roman" w:cs="Times New Roman"/>
          <w:lang w:val="es-ES"/>
        </w:rPr>
        <w:t xml:space="preserve"> tu dinero a los pobres arrodillada ante la </w:t>
      </w:r>
      <w:r w:rsidR="006C103F">
        <w:rPr>
          <w:rFonts w:ascii="Times New Roman" w:hAnsi="Times New Roman" w:cs="Times New Roman"/>
          <w:lang w:val="es-ES"/>
        </w:rPr>
        <w:t>excavadora</w:t>
      </w:r>
      <w:bookmarkStart w:id="0" w:name="_GoBack"/>
      <w:bookmarkEnd w:id="0"/>
      <w:r>
        <w:rPr>
          <w:rFonts w:ascii="Times New Roman" w:hAnsi="Times New Roman" w:cs="Times New Roman"/>
          <w:lang w:val="es-ES"/>
        </w:rPr>
        <w:t xml:space="preserve"> mecánica del estado socio trabajando</w:t>
      </w:r>
    </w:p>
    <w:p w:rsidR="005E066E" w:rsidRDefault="005E066E" w:rsidP="00DA47A2">
      <w:pPr>
        <w:rPr>
          <w:rFonts w:ascii="Times New Roman" w:hAnsi="Times New Roman" w:cs="Times New Roman"/>
          <w:lang w:val="es-ES"/>
        </w:rPr>
      </w:pPr>
    </w:p>
    <w:p w:rsidR="005E066E" w:rsidRDefault="005E066E" w:rsidP="00DA47A2">
      <w:pPr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>más</w:t>
      </w:r>
      <w:proofErr w:type="gramEnd"/>
      <w:r>
        <w:rPr>
          <w:rFonts w:ascii="Times New Roman" w:hAnsi="Times New Roman" w:cs="Times New Roman"/>
          <w:lang w:val="es-ES"/>
        </w:rPr>
        <w:t xml:space="preserve"> duro en el grupo en conflicto el piso despelleja el blanco del cuerpo de Rachel </w:t>
      </w:r>
      <w:proofErr w:type="spellStart"/>
      <w:r>
        <w:rPr>
          <w:rFonts w:ascii="Times New Roman" w:hAnsi="Times New Roman" w:cs="Times New Roman"/>
          <w:lang w:val="es-ES"/>
        </w:rPr>
        <w:t>Corrie</w:t>
      </w:r>
      <w:proofErr w:type="spellEnd"/>
    </w:p>
    <w:p w:rsidR="005E066E" w:rsidRDefault="005E066E" w:rsidP="00DA47A2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</w:t>
      </w:r>
      <w:proofErr w:type="gramStart"/>
      <w:r>
        <w:rPr>
          <w:rFonts w:ascii="Times New Roman" w:hAnsi="Times New Roman" w:cs="Times New Roman"/>
          <w:lang w:val="es-ES"/>
        </w:rPr>
        <w:t>cómo</w:t>
      </w:r>
      <w:proofErr w:type="gramEnd"/>
      <w:r>
        <w:rPr>
          <w:rFonts w:ascii="Times New Roman" w:hAnsi="Times New Roman" w:cs="Times New Roman"/>
          <w:lang w:val="es-ES"/>
        </w:rPr>
        <w:t xml:space="preserve"> marco el nivel de atención de las cosas del pasado donde me dejé llevar </w:t>
      </w:r>
    </w:p>
    <w:p w:rsidR="005E066E" w:rsidRDefault="005E066E" w:rsidP="00DA47A2">
      <w:pPr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>boyante</w:t>
      </w:r>
      <w:proofErr w:type="gramEnd"/>
      <w:r>
        <w:rPr>
          <w:rFonts w:ascii="Times New Roman" w:hAnsi="Times New Roman" w:cs="Times New Roman"/>
          <w:lang w:val="es-ES"/>
        </w:rPr>
        <w:t xml:space="preserve"> queriendo nada más que ser cambiado?   </w:t>
      </w:r>
      <w:proofErr w:type="gramStart"/>
      <w:r>
        <w:rPr>
          <w:rFonts w:ascii="Times New Roman" w:hAnsi="Times New Roman" w:cs="Times New Roman"/>
          <w:lang w:val="es-ES"/>
        </w:rPr>
        <w:t>no</w:t>
      </w:r>
      <w:proofErr w:type="gramEnd"/>
      <w:r>
        <w:rPr>
          <w:rFonts w:ascii="Times New Roman" w:hAnsi="Times New Roman" w:cs="Times New Roman"/>
          <w:lang w:val="es-ES"/>
        </w:rPr>
        <w:t xml:space="preserve"> es el dolor del polvo</w:t>
      </w:r>
    </w:p>
    <w:p w:rsidR="005E066E" w:rsidRDefault="005E066E" w:rsidP="00DA47A2">
      <w:pPr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>ya</w:t>
      </w:r>
      <w:proofErr w:type="gramEnd"/>
      <w:r>
        <w:rPr>
          <w:rFonts w:ascii="Times New Roman" w:hAnsi="Times New Roman" w:cs="Times New Roman"/>
          <w:lang w:val="es-ES"/>
        </w:rPr>
        <w:t xml:space="preserve"> acumulado sobre lo que la niña troyana cargaría sobre mí del futuro prerromano</w:t>
      </w:r>
    </w:p>
    <w:p w:rsidR="005E066E" w:rsidRDefault="005E066E" w:rsidP="00DA47A2">
      <w:pPr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>pero</w:t>
      </w:r>
      <w:proofErr w:type="gramEnd"/>
      <w:r>
        <w:rPr>
          <w:rFonts w:ascii="Times New Roman" w:hAnsi="Times New Roman" w:cs="Times New Roman"/>
          <w:lang w:val="es-ES"/>
        </w:rPr>
        <w:t xml:space="preserve"> queriendo un deterior</w:t>
      </w:r>
      <w:r w:rsidR="006C103F">
        <w:rPr>
          <w:rFonts w:ascii="Times New Roman" w:hAnsi="Times New Roman" w:cs="Times New Roman"/>
          <w:lang w:val="es-ES"/>
        </w:rPr>
        <w:t>o</w:t>
      </w:r>
      <w:r>
        <w:rPr>
          <w:rFonts w:ascii="Times New Roman" w:hAnsi="Times New Roman" w:cs="Times New Roman"/>
          <w:lang w:val="es-ES"/>
        </w:rPr>
        <w:t xml:space="preserve"> de las líneas cargadas de una afirmación de la vida como </w:t>
      </w:r>
    </w:p>
    <w:p w:rsidR="005E066E" w:rsidRDefault="005E066E" w:rsidP="00DA47A2">
      <w:pPr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>condición</w:t>
      </w:r>
      <w:proofErr w:type="gramEnd"/>
      <w:r>
        <w:rPr>
          <w:rFonts w:ascii="Times New Roman" w:hAnsi="Times New Roman" w:cs="Times New Roman"/>
          <w:lang w:val="es-ES"/>
        </w:rPr>
        <w:t xml:space="preserve"> para jugar solo significa en mis manos se extienden esas líneas   no mejora</w:t>
      </w:r>
    </w:p>
    <w:p w:rsidR="005E066E" w:rsidRDefault="005E066E" w:rsidP="00DA47A2">
      <w:pPr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>queriendo</w:t>
      </w:r>
      <w:proofErr w:type="gramEnd"/>
      <w:r>
        <w:rPr>
          <w:rFonts w:ascii="Times New Roman" w:hAnsi="Times New Roman" w:cs="Times New Roman"/>
          <w:lang w:val="es-ES"/>
        </w:rPr>
        <w:t xml:space="preserve"> dejarlo</w:t>
      </w:r>
    </w:p>
    <w:p w:rsidR="005E066E" w:rsidRDefault="005E066E" w:rsidP="00DA47A2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:rsidR="005779C9" w:rsidRDefault="005779C9" w:rsidP="00DA47A2">
      <w:pPr>
        <w:rPr>
          <w:rFonts w:ascii="Times New Roman" w:hAnsi="Times New Roman" w:cs="Times New Roman"/>
          <w:lang w:val="es-ES"/>
        </w:rPr>
      </w:pPr>
    </w:p>
    <w:p w:rsidR="00681040" w:rsidRPr="00490ABD" w:rsidRDefault="00D638CC" w:rsidP="00DA47A2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  <w:r w:rsidR="00062DEF">
        <w:rPr>
          <w:rFonts w:ascii="Times New Roman" w:hAnsi="Times New Roman" w:cs="Times New Roman"/>
          <w:lang w:val="es-ES"/>
        </w:rPr>
        <w:t xml:space="preserve"> </w:t>
      </w:r>
      <w:r w:rsidR="000F4E80">
        <w:rPr>
          <w:rFonts w:ascii="Times New Roman" w:hAnsi="Times New Roman" w:cs="Times New Roman"/>
          <w:lang w:val="es-ES"/>
        </w:rPr>
        <w:t xml:space="preserve">   </w:t>
      </w:r>
      <w:r w:rsidR="00DA203E">
        <w:rPr>
          <w:rFonts w:ascii="Times New Roman" w:hAnsi="Times New Roman" w:cs="Times New Roman"/>
          <w:lang w:val="es-ES"/>
        </w:rPr>
        <w:t xml:space="preserve"> </w:t>
      </w:r>
    </w:p>
    <w:p w:rsidR="00681040" w:rsidRPr="00490ABD" w:rsidRDefault="00681040" w:rsidP="00681040">
      <w:pPr>
        <w:rPr>
          <w:rFonts w:ascii="Times New Roman" w:hAnsi="Times New Roman" w:cs="Times New Roman"/>
          <w:lang w:val="es-ES"/>
        </w:rPr>
      </w:pPr>
    </w:p>
    <w:p w:rsidR="00681040" w:rsidRPr="00490ABD" w:rsidRDefault="00490ABD" w:rsidP="00681040">
      <w:pPr>
        <w:rPr>
          <w:rFonts w:ascii="Times New Roman" w:hAnsi="Times New Roman" w:cs="Times New Roman"/>
          <w:i/>
          <w:lang w:val="es-ES"/>
        </w:rPr>
      </w:pPr>
      <w:r w:rsidRPr="00490ABD">
        <w:rPr>
          <w:rFonts w:ascii="Times New Roman" w:hAnsi="Times New Roman" w:cs="Times New Roman"/>
          <w:i/>
          <w:lang w:val="es-ES"/>
        </w:rPr>
        <w:t xml:space="preserve">Nacido en Lima, de madre siria y padre peruano, </w:t>
      </w:r>
      <w:proofErr w:type="spellStart"/>
      <w:r w:rsidRPr="00490ABD">
        <w:rPr>
          <w:rFonts w:ascii="Times New Roman" w:hAnsi="Times New Roman" w:cs="Times New Roman"/>
          <w:i/>
          <w:lang w:val="es-ES"/>
        </w:rPr>
        <w:t>Farid</w:t>
      </w:r>
      <w:proofErr w:type="spellEnd"/>
      <w:r w:rsidRPr="00490ABD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490ABD">
        <w:rPr>
          <w:rFonts w:ascii="Times New Roman" w:hAnsi="Times New Roman" w:cs="Times New Roman"/>
          <w:i/>
          <w:lang w:val="es-ES"/>
        </w:rPr>
        <w:t>Matuk</w:t>
      </w:r>
      <w:proofErr w:type="spellEnd"/>
      <w:r w:rsidRPr="00490ABD">
        <w:rPr>
          <w:rFonts w:ascii="Times New Roman" w:hAnsi="Times New Roman" w:cs="Times New Roman"/>
          <w:i/>
          <w:lang w:val="es-ES"/>
        </w:rPr>
        <w:t xml:space="preserve"> ha vivido en los Estados Unidos desde que tenía seis años como persona indocumentada, residente “legal” y ciudadano patriado. Su segunda colección de poemas, </w:t>
      </w:r>
      <w:proofErr w:type="spellStart"/>
      <w:r w:rsidRPr="00490ABD">
        <w:rPr>
          <w:rFonts w:ascii="Times New Roman" w:hAnsi="Times New Roman" w:cs="Times New Roman"/>
          <w:lang w:val="es-ES"/>
        </w:rPr>
        <w:t>The</w:t>
      </w:r>
      <w:proofErr w:type="spellEnd"/>
      <w:r w:rsidRPr="00490ABD">
        <w:rPr>
          <w:rFonts w:ascii="Times New Roman" w:hAnsi="Times New Roman" w:cs="Times New Roman"/>
          <w:lang w:val="es-ES"/>
        </w:rPr>
        <w:t xml:space="preserve"> Real </w:t>
      </w:r>
      <w:proofErr w:type="spellStart"/>
      <w:r w:rsidRPr="00490ABD">
        <w:rPr>
          <w:rFonts w:ascii="Times New Roman" w:hAnsi="Times New Roman" w:cs="Times New Roman"/>
          <w:lang w:val="es-ES"/>
        </w:rPr>
        <w:t>Horse</w:t>
      </w:r>
      <w:proofErr w:type="spellEnd"/>
      <w:r w:rsidRPr="00490ABD">
        <w:rPr>
          <w:rFonts w:ascii="Times New Roman" w:hAnsi="Times New Roman" w:cs="Times New Roman"/>
          <w:i/>
          <w:lang w:val="es-ES"/>
        </w:rPr>
        <w:t xml:space="preserve">, será publicada por la </w:t>
      </w:r>
      <w:proofErr w:type="spellStart"/>
      <w:r w:rsidRPr="00490ABD">
        <w:rPr>
          <w:rFonts w:ascii="Times New Roman" w:hAnsi="Times New Roman" w:cs="Times New Roman"/>
          <w:i/>
          <w:lang w:val="es-ES"/>
        </w:rPr>
        <w:t>University</w:t>
      </w:r>
      <w:proofErr w:type="spellEnd"/>
      <w:r w:rsidRPr="00490ABD">
        <w:rPr>
          <w:rFonts w:ascii="Times New Roman" w:hAnsi="Times New Roman" w:cs="Times New Roman"/>
          <w:i/>
          <w:lang w:val="es-ES"/>
        </w:rPr>
        <w:t xml:space="preserve"> of Arizona </w:t>
      </w:r>
      <w:proofErr w:type="spellStart"/>
      <w:r w:rsidRPr="00490ABD">
        <w:rPr>
          <w:rFonts w:ascii="Times New Roman" w:hAnsi="Times New Roman" w:cs="Times New Roman"/>
          <w:i/>
          <w:lang w:val="es-ES"/>
        </w:rPr>
        <w:t>Press</w:t>
      </w:r>
      <w:proofErr w:type="spellEnd"/>
      <w:r w:rsidRPr="00490ABD">
        <w:rPr>
          <w:rFonts w:ascii="Times New Roman" w:hAnsi="Times New Roman" w:cs="Times New Roman"/>
          <w:i/>
          <w:lang w:val="es-ES"/>
        </w:rPr>
        <w:t xml:space="preserve">. Ha recibido las becas Ford y </w:t>
      </w:r>
      <w:proofErr w:type="spellStart"/>
      <w:r w:rsidRPr="00490ABD">
        <w:rPr>
          <w:rFonts w:ascii="Times New Roman" w:hAnsi="Times New Roman" w:cs="Times New Roman"/>
          <w:i/>
          <w:lang w:val="es-ES"/>
        </w:rPr>
        <w:t>Fulbright</w:t>
      </w:r>
      <w:proofErr w:type="spellEnd"/>
      <w:r w:rsidRPr="00490ABD">
        <w:rPr>
          <w:rFonts w:ascii="Times New Roman" w:hAnsi="Times New Roman" w:cs="Times New Roman"/>
          <w:i/>
          <w:lang w:val="es-ES"/>
        </w:rPr>
        <w:t xml:space="preserve"> y recibió su maestría en bellas artes del Centro para Escritores </w:t>
      </w:r>
      <w:proofErr w:type="spellStart"/>
      <w:r w:rsidRPr="00490ABD">
        <w:rPr>
          <w:rFonts w:ascii="Times New Roman" w:hAnsi="Times New Roman" w:cs="Times New Roman"/>
          <w:i/>
          <w:lang w:val="es-ES"/>
        </w:rPr>
        <w:t>Michener</w:t>
      </w:r>
      <w:proofErr w:type="spellEnd"/>
      <w:r w:rsidRPr="00490ABD">
        <w:rPr>
          <w:rFonts w:ascii="Times New Roman" w:hAnsi="Times New Roman" w:cs="Times New Roman"/>
          <w:i/>
          <w:lang w:val="es-ES"/>
        </w:rPr>
        <w:t xml:space="preserve"> de la Universidad de Texas en Austin. </w:t>
      </w:r>
    </w:p>
    <w:p w:rsidR="0009317A" w:rsidRPr="00490ABD" w:rsidRDefault="0009317A" w:rsidP="00681040">
      <w:pPr>
        <w:rPr>
          <w:lang w:val="es-ES"/>
        </w:rPr>
      </w:pPr>
    </w:p>
    <w:sectPr w:rsidR="0009317A" w:rsidRPr="00490ABD" w:rsidSect="00D638CC">
      <w:pgSz w:w="12240" w:h="15840"/>
      <w:pgMar w:top="1440" w:right="160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11" w:rsidRDefault="00123111" w:rsidP="007A09A3">
      <w:r>
        <w:separator/>
      </w:r>
    </w:p>
  </w:endnote>
  <w:endnote w:type="continuationSeparator" w:id="0">
    <w:p w:rsidR="00123111" w:rsidRDefault="00123111" w:rsidP="007A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11" w:rsidRDefault="00123111" w:rsidP="007A09A3">
      <w:r>
        <w:separator/>
      </w:r>
    </w:p>
  </w:footnote>
  <w:footnote w:type="continuationSeparator" w:id="0">
    <w:p w:rsidR="00123111" w:rsidRDefault="00123111" w:rsidP="007A09A3">
      <w:r>
        <w:continuationSeparator/>
      </w:r>
    </w:p>
  </w:footnote>
  <w:footnote w:id="1">
    <w:p w:rsidR="007A09A3" w:rsidRPr="007A09A3" w:rsidRDefault="007A09A3">
      <w:pPr>
        <w:pStyle w:val="Textonotapie"/>
        <w:rPr>
          <w:lang w:val="es-ES"/>
        </w:rPr>
      </w:pPr>
      <w:r w:rsidRPr="007A09A3">
        <w:rPr>
          <w:rStyle w:val="Refdenotaalpie"/>
        </w:rPr>
        <w:sym w:font="Symbol" w:char="F02A"/>
      </w:r>
      <w:r>
        <w:t xml:space="preserve"> </w:t>
      </w:r>
      <w:r w:rsidRPr="007A09A3">
        <w:rPr>
          <w:rFonts w:ascii="Times New Roman" w:hAnsi="Times New Roman" w:cs="Times New Roman"/>
          <w:lang w:val="es-ES"/>
        </w:rPr>
        <w:t>En español en el original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40"/>
    <w:rsid w:val="00062DEF"/>
    <w:rsid w:val="0009317A"/>
    <w:rsid w:val="000F4E80"/>
    <w:rsid w:val="00121EFB"/>
    <w:rsid w:val="00123111"/>
    <w:rsid w:val="001931BF"/>
    <w:rsid w:val="001E5615"/>
    <w:rsid w:val="00374DA3"/>
    <w:rsid w:val="00454E33"/>
    <w:rsid w:val="00463821"/>
    <w:rsid w:val="00490ABD"/>
    <w:rsid w:val="005274CA"/>
    <w:rsid w:val="005779C9"/>
    <w:rsid w:val="005922A6"/>
    <w:rsid w:val="005C4C9A"/>
    <w:rsid w:val="005E066E"/>
    <w:rsid w:val="00681040"/>
    <w:rsid w:val="006C103F"/>
    <w:rsid w:val="0072113E"/>
    <w:rsid w:val="007A09A3"/>
    <w:rsid w:val="00A03FDB"/>
    <w:rsid w:val="00A15210"/>
    <w:rsid w:val="00B53076"/>
    <w:rsid w:val="00C13DB0"/>
    <w:rsid w:val="00D00B1F"/>
    <w:rsid w:val="00D638CC"/>
    <w:rsid w:val="00DA203E"/>
    <w:rsid w:val="00DA47A2"/>
    <w:rsid w:val="00DD620F"/>
    <w:rsid w:val="00DF52B5"/>
    <w:rsid w:val="00EA7D0E"/>
    <w:rsid w:val="00EB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040"/>
    <w:rPr>
      <w:rFonts w:eastAsiaTheme="minorHAnsi" w:cstheme="minorBidi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3821"/>
    <w:rPr>
      <w:rFonts w:ascii="Lucida Grande" w:hAnsi="Lucida Grande" w:cs="Lucida Grande"/>
      <w:sz w:val="18"/>
      <w:szCs w:val="18"/>
      <w:lang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821"/>
    <w:rPr>
      <w:rFonts w:ascii="Lucida Grande" w:eastAsiaTheme="minorHAnsi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A09A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09A3"/>
    <w:rPr>
      <w:rFonts w:eastAsia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A09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040"/>
    <w:rPr>
      <w:rFonts w:eastAsiaTheme="minorHAnsi" w:cstheme="minorBidi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3821"/>
    <w:rPr>
      <w:rFonts w:ascii="Lucida Grande" w:hAnsi="Lucida Grande" w:cs="Lucida Grande"/>
      <w:sz w:val="18"/>
      <w:szCs w:val="18"/>
      <w:lang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821"/>
    <w:rPr>
      <w:rFonts w:ascii="Lucida Grande" w:eastAsiaTheme="minorHAnsi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A09A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09A3"/>
    <w:rPr>
      <w:rFonts w:eastAsia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A0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F52F050-3F0C-40A7-85C3-6E43320C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1259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NACLA</dc:creator>
  <cp:lastModifiedBy>Windows User</cp:lastModifiedBy>
  <cp:revision>21</cp:revision>
  <dcterms:created xsi:type="dcterms:W3CDTF">2019-03-03T09:57:00Z</dcterms:created>
  <dcterms:modified xsi:type="dcterms:W3CDTF">2019-03-12T10:50:00Z</dcterms:modified>
</cp:coreProperties>
</file>